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CAB" w:rsidRDefault="00780CAB" w:rsidP="00561466">
      <w:pPr>
        <w:jc w:val="center"/>
        <w:rPr>
          <w:lang w:val="en-US"/>
        </w:rPr>
      </w:pPr>
      <w:bookmarkStart w:id="0" w:name="_GoBack"/>
      <w:bookmarkEnd w:id="0"/>
    </w:p>
    <w:p w:rsidR="00FC4D2D" w:rsidRDefault="001B2A55" w:rsidP="003D77EF">
      <w:pPr>
        <w:jc w:val="center"/>
        <w:rPr>
          <w:lang w:val="en-US"/>
        </w:rPr>
      </w:pPr>
      <w:r>
        <w:rPr>
          <w:lang w:val="en-US"/>
        </w:rPr>
        <w:t>Intermountain Health Care</w:t>
      </w:r>
    </w:p>
    <w:p w:rsidR="00422B88" w:rsidRDefault="001B2A55" w:rsidP="003D77EF">
      <w:pPr>
        <w:jc w:val="center"/>
        <w:rPr>
          <w:lang w:val="en-US"/>
        </w:rPr>
      </w:pPr>
      <w:r>
        <w:rPr>
          <w:lang w:val="en-US"/>
        </w:rPr>
        <w:t>Student’s name</w:t>
      </w:r>
    </w:p>
    <w:p w:rsidR="00422B88" w:rsidRDefault="001B2A55" w:rsidP="003D77EF">
      <w:pPr>
        <w:jc w:val="center"/>
        <w:rPr>
          <w:lang w:val="en-US"/>
        </w:rPr>
      </w:pPr>
      <w:r>
        <w:rPr>
          <w:lang w:val="en-US"/>
        </w:rPr>
        <w:t>Institutional affiliation</w:t>
      </w:r>
    </w:p>
    <w:p w:rsidR="00FC4D2D" w:rsidRDefault="00FC4D2D" w:rsidP="0076003D">
      <w:pPr>
        <w:rPr>
          <w:lang w:val="en-US"/>
        </w:rPr>
      </w:pPr>
    </w:p>
    <w:p w:rsidR="00FC4D2D" w:rsidRDefault="001B2A55" w:rsidP="0076003D">
      <w:pPr>
        <w:ind w:left="0"/>
        <w:rPr>
          <w:lang w:val="en-US"/>
        </w:rPr>
      </w:pPr>
      <w:r>
        <w:rPr>
          <w:lang w:val="en-US"/>
        </w:rPr>
        <w:tab/>
      </w:r>
      <w:r>
        <w:rPr>
          <w:lang w:val="en-US"/>
        </w:rPr>
        <w:tab/>
      </w:r>
      <w:r>
        <w:rPr>
          <w:lang w:val="en-US"/>
        </w:rPr>
        <w:tab/>
      </w:r>
      <w:r>
        <w:rPr>
          <w:lang w:val="en-US"/>
        </w:rPr>
        <w:tab/>
      </w:r>
      <w:r>
        <w:rPr>
          <w:lang w:val="en-US"/>
        </w:rPr>
        <w:tab/>
      </w:r>
      <w:r>
        <w:rPr>
          <w:lang w:val="en-US"/>
        </w:rPr>
        <w:tab/>
      </w: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FC4D2D" w:rsidRDefault="00FC4D2D" w:rsidP="0076003D">
      <w:pPr>
        <w:rPr>
          <w:lang w:val="en-US"/>
        </w:rPr>
      </w:pPr>
    </w:p>
    <w:p w:rsidR="00422B88" w:rsidRDefault="00422B88" w:rsidP="0076003D">
      <w:pPr>
        <w:rPr>
          <w:lang w:val="en-US"/>
        </w:rPr>
      </w:pPr>
    </w:p>
    <w:p w:rsidR="00422B88" w:rsidRDefault="00422B88" w:rsidP="0076003D">
      <w:pPr>
        <w:rPr>
          <w:lang w:val="en-US"/>
        </w:rPr>
      </w:pPr>
    </w:p>
    <w:p w:rsidR="00422B88" w:rsidRDefault="00422B88" w:rsidP="0076003D">
      <w:pPr>
        <w:rPr>
          <w:lang w:val="en-US"/>
        </w:rPr>
      </w:pPr>
    </w:p>
    <w:p w:rsidR="00065FCC" w:rsidRDefault="001B2A55" w:rsidP="003D6AAC">
      <w:pPr>
        <w:ind w:left="0"/>
        <w:rPr>
          <w:lang w:val="en-US"/>
        </w:rPr>
      </w:pPr>
      <w:r>
        <w:rPr>
          <w:lang w:val="en-US"/>
        </w:rPr>
        <w:t xml:space="preserve">The case study was carried out by Dr. Brent James in Intermountain Health </w:t>
      </w:r>
      <w:r w:rsidR="00F20F7C">
        <w:rPr>
          <w:lang w:val="en-US"/>
        </w:rPr>
        <w:t>Centre (IHC)</w:t>
      </w:r>
      <w:r>
        <w:rPr>
          <w:lang w:val="en-US"/>
        </w:rPr>
        <w:t xml:space="preserve"> that is geographically found in Utah</w:t>
      </w:r>
      <w:r w:rsidR="008F4979">
        <w:rPr>
          <w:lang w:val="en-US"/>
        </w:rPr>
        <w:t xml:space="preserve"> </w:t>
      </w:r>
      <w:r w:rsidR="00BD31EE">
        <w:rPr>
          <w:lang w:val="en-US"/>
        </w:rPr>
        <w:t>as a center for research</w:t>
      </w:r>
      <w:r w:rsidR="00FC4D2D">
        <w:rPr>
          <w:lang w:val="en-US"/>
        </w:rPr>
        <w:t xml:space="preserve"> </w:t>
      </w:r>
      <w:r w:rsidR="00BD31EE">
        <w:rPr>
          <w:lang w:val="en-US"/>
        </w:rPr>
        <w:t xml:space="preserve">in health care delivery services to improve the health sector in terms of offering quality services to </w:t>
      </w:r>
      <w:r w:rsidR="00693D71">
        <w:rPr>
          <w:lang w:val="en-US"/>
        </w:rPr>
        <w:t>patients. It</w:t>
      </w:r>
      <w:r w:rsidR="00BD31EE">
        <w:rPr>
          <w:lang w:val="en-US"/>
        </w:rPr>
        <w:t xml:space="preserve"> was a non-profit organization that was created in 1975 that had 15 </w:t>
      </w:r>
      <w:r w:rsidR="00CB0462">
        <w:rPr>
          <w:lang w:val="en-US"/>
        </w:rPr>
        <w:t xml:space="preserve">hospitals. </w:t>
      </w:r>
      <w:r w:rsidR="008249BE">
        <w:rPr>
          <w:lang w:val="en-US"/>
        </w:rPr>
        <w:t xml:space="preserve">It entered the health insurance business in the year 1983 which by 2002 it had blossomed to higher heights to the extent of winning awards in its industry. The organization had laid down plans that it used in its operations. </w:t>
      </w:r>
      <w:r>
        <w:rPr>
          <w:lang w:val="en-US"/>
        </w:rPr>
        <w:t xml:space="preserve">One of them was Information Technology that was recognized nationally for the way it was put </w:t>
      </w:r>
      <w:r>
        <w:rPr>
          <w:lang w:val="en-US"/>
        </w:rPr>
        <w:t>in use in Heath Evaluation via logical processing system inpatient care, and clinical workstation was used in outpatient clinics and physician offices. It provided support in clinical decisions. This enabled doctors to easily administer medication to patie</w:t>
      </w:r>
      <w:r>
        <w:rPr>
          <w:lang w:val="en-US"/>
        </w:rPr>
        <w:t>nts because the system provided the patient’s history the correct antibiotics and dosage</w:t>
      </w:r>
      <w:r w:rsidR="003D6AAC">
        <w:rPr>
          <w:lang w:val="en-US"/>
        </w:rPr>
        <w:t xml:space="preserve"> schedules</w:t>
      </w:r>
      <w:r w:rsidR="00810B25">
        <w:rPr>
          <w:lang w:val="en-US"/>
        </w:rPr>
        <w:t xml:space="preserve"> (Bohmer et AL., 2002)</w:t>
      </w:r>
      <w:r w:rsidR="003D6AAC">
        <w:rPr>
          <w:lang w:val="en-US"/>
        </w:rPr>
        <w:t xml:space="preserve">. </w:t>
      </w:r>
      <w:r>
        <w:rPr>
          <w:lang w:val="en-US"/>
        </w:rPr>
        <w:t>The IHC Health services were regionally organized into four regions, namely Urban North, Urban Central</w:t>
      </w:r>
      <w:r w:rsidR="0094123E">
        <w:rPr>
          <w:lang w:val="en-US"/>
        </w:rPr>
        <w:t xml:space="preserve">, Urban South, and </w:t>
      </w:r>
      <w:r>
        <w:rPr>
          <w:lang w:val="en-US"/>
        </w:rPr>
        <w:t>Rural. The</w:t>
      </w:r>
      <w:r w:rsidR="0094123E">
        <w:rPr>
          <w:lang w:val="en-US"/>
        </w:rPr>
        <w:t xml:space="preserve"> urban had a large hospital with other smaller affiliated </w:t>
      </w:r>
      <w:r>
        <w:rPr>
          <w:lang w:val="en-US"/>
        </w:rPr>
        <w:t>hospitals. The</w:t>
      </w:r>
      <w:r w:rsidR="0094123E">
        <w:rPr>
          <w:lang w:val="en-US"/>
        </w:rPr>
        <w:t xml:space="preserve"> parts were led by several personnel who included regional vice </w:t>
      </w:r>
      <w:r>
        <w:rPr>
          <w:lang w:val="en-US"/>
        </w:rPr>
        <w:t>president, medical</w:t>
      </w:r>
      <w:r w:rsidR="0094123E">
        <w:rPr>
          <w:lang w:val="en-US"/>
        </w:rPr>
        <w:t xml:space="preserve"> hospital </w:t>
      </w:r>
      <w:r>
        <w:rPr>
          <w:lang w:val="en-US"/>
        </w:rPr>
        <w:t>directors, and</w:t>
      </w:r>
      <w:r w:rsidR="0094123E">
        <w:rPr>
          <w:lang w:val="en-US"/>
        </w:rPr>
        <w:t xml:space="preserve"> a team of medical directors who represented physician groups of each facility.</w:t>
      </w:r>
    </w:p>
    <w:p w:rsidR="00AC4261" w:rsidRDefault="001B2A55" w:rsidP="0076003D">
      <w:pPr>
        <w:ind w:left="0"/>
        <w:rPr>
          <w:lang w:val="en-US"/>
        </w:rPr>
      </w:pPr>
      <w:r>
        <w:rPr>
          <w:lang w:val="en-US"/>
        </w:rPr>
        <w:t>T</w:t>
      </w:r>
      <w:r>
        <w:rPr>
          <w:lang w:val="en-US"/>
        </w:rPr>
        <w:t xml:space="preserve">o add on that, it also had Physician Rings that were three in number with ring one having around 1,200 primary care and specialist physicians out of which 400 received salaries from IHC </w:t>
      </w:r>
      <w:r w:rsidR="00DF26E8">
        <w:rPr>
          <w:lang w:val="en-US"/>
        </w:rPr>
        <w:t>employees. Ring</w:t>
      </w:r>
      <w:r>
        <w:rPr>
          <w:lang w:val="en-US"/>
        </w:rPr>
        <w:t xml:space="preserve"> 2 had 50-100 physicians who worked for IHC related pat</w:t>
      </w:r>
      <w:r>
        <w:rPr>
          <w:lang w:val="en-US"/>
        </w:rPr>
        <w:t xml:space="preserve">ients while ring three occasionally treated insured </w:t>
      </w:r>
      <w:r w:rsidR="003D6AAC">
        <w:rPr>
          <w:lang w:val="en-US"/>
        </w:rPr>
        <w:t>patients. Another</w:t>
      </w:r>
      <w:r>
        <w:rPr>
          <w:lang w:val="en-US"/>
        </w:rPr>
        <w:t xml:space="preserve"> component was compensation that was divided into </w:t>
      </w:r>
      <w:r w:rsidR="00DF26E8">
        <w:rPr>
          <w:lang w:val="en-US"/>
        </w:rPr>
        <w:t>four where</w:t>
      </w:r>
      <w:r>
        <w:rPr>
          <w:lang w:val="en-US"/>
        </w:rPr>
        <w:t xml:space="preserve"> the salary was 30</w:t>
      </w:r>
      <w:r w:rsidR="00DF26E8">
        <w:rPr>
          <w:lang w:val="en-US"/>
        </w:rPr>
        <w:t>%, fee</w:t>
      </w:r>
      <w:r>
        <w:rPr>
          <w:lang w:val="en-US"/>
        </w:rPr>
        <w:t xml:space="preserve"> for the device was (40-50%) a bonus on performance was10% and lastly profit</w:t>
      </w:r>
      <w:r w:rsidR="00DF26E8">
        <w:rPr>
          <w:lang w:val="en-US"/>
        </w:rPr>
        <w:t>-sharing</w:t>
      </w:r>
      <w:r w:rsidR="002A2496">
        <w:rPr>
          <w:lang w:val="en-US"/>
        </w:rPr>
        <w:t xml:space="preserve"> which was the fourth level that reflected the overall organizational profitability. It was much useful for it sometimes raised the salaries of physicians above the 100% mark. The center also had </w:t>
      </w:r>
      <w:r w:rsidR="006D5C56">
        <w:rPr>
          <w:lang w:val="en-US"/>
        </w:rPr>
        <w:t>n</w:t>
      </w:r>
      <w:r w:rsidR="002A2496">
        <w:rPr>
          <w:lang w:val="en-US"/>
        </w:rPr>
        <w:t>an</w:t>
      </w:r>
      <w:r w:rsidR="006D5C56">
        <w:rPr>
          <w:lang w:val="en-US"/>
        </w:rPr>
        <w:t xml:space="preserve"> organized government where about 300 community members in local facilities onboard while a board of trustees was selected from ring 1 and the remaining vacant seats were reserved for volunteer members of the community</w:t>
      </w:r>
      <w:r w:rsidR="00810B25">
        <w:rPr>
          <w:lang w:val="en-US"/>
        </w:rPr>
        <w:t xml:space="preserve"> (Bohmer et al</w:t>
      </w:r>
      <w:r w:rsidR="006D5C56">
        <w:rPr>
          <w:lang w:val="en-US"/>
        </w:rPr>
        <w:t>.</w:t>
      </w:r>
      <w:r w:rsidR="00810B25">
        <w:rPr>
          <w:lang w:val="en-US"/>
        </w:rPr>
        <w:t>, 2002).</w:t>
      </w:r>
    </w:p>
    <w:p w:rsidR="00FC4D2D" w:rsidRDefault="001B2A55" w:rsidP="0076003D">
      <w:pPr>
        <w:ind w:left="0"/>
        <w:rPr>
          <w:lang w:val="en-US"/>
        </w:rPr>
      </w:pPr>
      <w:r>
        <w:rPr>
          <w:lang w:val="en-US"/>
        </w:rPr>
        <w:lastRenderedPageBreak/>
        <w:t xml:space="preserve">      </w:t>
      </w:r>
      <w:proofErr w:type="spellStart"/>
      <w:r w:rsidR="00DF26E8">
        <w:rPr>
          <w:lang w:val="en-US"/>
        </w:rPr>
        <w:t>Dr.Brent</w:t>
      </w:r>
      <w:proofErr w:type="spellEnd"/>
      <w:r w:rsidR="00DF26E8">
        <w:rPr>
          <w:lang w:val="en-US"/>
        </w:rPr>
        <w:t xml:space="preserve"> James was an executive director of Intermountain Health Care that is based in Utah. He was a</w:t>
      </w:r>
      <w:r w:rsidR="00693D71">
        <w:rPr>
          <w:lang w:val="en-US"/>
        </w:rPr>
        <w:t xml:space="preserve"> surgeon and bio </w:t>
      </w:r>
      <w:r w:rsidR="006D5C56">
        <w:rPr>
          <w:lang w:val="en-US"/>
        </w:rPr>
        <w:t>tactician and</w:t>
      </w:r>
      <w:r w:rsidR="00693D71">
        <w:rPr>
          <w:lang w:val="en-US"/>
        </w:rPr>
        <w:t xml:space="preserve"> also vice president for Medical Research and Continuing Medical </w:t>
      </w:r>
      <w:r w:rsidR="00CB0462">
        <w:rPr>
          <w:lang w:val="en-US"/>
        </w:rPr>
        <w:t>Education. He</w:t>
      </w:r>
      <w:r w:rsidR="00B34325">
        <w:rPr>
          <w:lang w:val="en-US"/>
        </w:rPr>
        <w:t xml:space="preserve"> came from the </w:t>
      </w:r>
      <w:r w:rsidR="00CB0462">
        <w:rPr>
          <w:lang w:val="en-US"/>
        </w:rPr>
        <w:t>Harvard</w:t>
      </w:r>
      <w:r w:rsidR="00B34325">
        <w:rPr>
          <w:lang w:val="en-US"/>
        </w:rPr>
        <w:t xml:space="preserve"> School of Public Health, where he had taught biomedical computing and </w:t>
      </w:r>
      <w:r w:rsidR="00810B25">
        <w:rPr>
          <w:lang w:val="en-US"/>
        </w:rPr>
        <w:t>biostatistics (Bohmer et al., 2002).</w:t>
      </w:r>
      <w:r w:rsidR="00DF26E8">
        <w:rPr>
          <w:lang w:val="en-US"/>
        </w:rPr>
        <w:t xml:space="preserve"> James</w:t>
      </w:r>
      <w:r w:rsidR="00992874">
        <w:rPr>
          <w:lang w:val="en-US"/>
        </w:rPr>
        <w:t xml:space="preserve"> made several strategic plans as a contribution to </w:t>
      </w:r>
      <w:r w:rsidR="006D5C56">
        <w:rPr>
          <w:lang w:val="en-US"/>
        </w:rPr>
        <w:t xml:space="preserve">make changes to the </w:t>
      </w:r>
      <w:r w:rsidR="00992874">
        <w:rPr>
          <w:lang w:val="en-US"/>
        </w:rPr>
        <w:t xml:space="preserve">existing ones for example in 1993; the organization attempted to develop a physician self-management plan to come up with a clinical management structure through hiring physicians and giving them management </w:t>
      </w:r>
      <w:r w:rsidR="00DF26E8">
        <w:rPr>
          <w:lang w:val="en-US"/>
        </w:rPr>
        <w:t>tools. Despite</w:t>
      </w:r>
      <w:r w:rsidR="00992874">
        <w:rPr>
          <w:lang w:val="en-US"/>
        </w:rPr>
        <w:t xml:space="preserve"> spending several million </w:t>
      </w:r>
      <w:r w:rsidR="00DF26E8">
        <w:rPr>
          <w:lang w:val="en-US"/>
        </w:rPr>
        <w:t>dollars, the</w:t>
      </w:r>
      <w:r w:rsidR="00992874">
        <w:rPr>
          <w:lang w:val="en-US"/>
        </w:rPr>
        <w:t xml:space="preserve"> program did not make the desired progress. James internalized the plan and discovered that it failed for it contained financial data instead of data related to medical </w:t>
      </w:r>
      <w:r w:rsidR="00EF1B56">
        <w:rPr>
          <w:lang w:val="en-US"/>
        </w:rPr>
        <w:t>issues. Together</w:t>
      </w:r>
      <w:r w:rsidR="00992874">
        <w:rPr>
          <w:lang w:val="en-US"/>
        </w:rPr>
        <w:t xml:space="preserve"> with Burton, James came up </w:t>
      </w:r>
      <w:r w:rsidR="00DF26E8">
        <w:rPr>
          <w:lang w:val="en-US"/>
        </w:rPr>
        <w:t>with a family</w:t>
      </w:r>
      <w:r w:rsidR="00992874">
        <w:rPr>
          <w:lang w:val="en-US"/>
        </w:rPr>
        <w:t xml:space="preserve"> of the care plan, which divided IHC into four areas that serviced </w:t>
      </w:r>
      <w:r w:rsidR="00EF1B56">
        <w:rPr>
          <w:lang w:val="en-US"/>
        </w:rPr>
        <w:t>quality, clinical</w:t>
      </w:r>
      <w:r w:rsidR="00992874">
        <w:rPr>
          <w:lang w:val="en-US"/>
        </w:rPr>
        <w:t xml:space="preserve"> </w:t>
      </w:r>
      <w:r w:rsidR="00EF1B56">
        <w:rPr>
          <w:lang w:val="en-US"/>
        </w:rPr>
        <w:t xml:space="preserve">conditions, clinical support services, and administrative support </w:t>
      </w:r>
      <w:r w:rsidR="00DF26E8">
        <w:rPr>
          <w:lang w:val="en-US"/>
        </w:rPr>
        <w:t>processes. They</w:t>
      </w:r>
      <w:r w:rsidR="00EF1B56">
        <w:rPr>
          <w:lang w:val="en-US"/>
        </w:rPr>
        <w:t xml:space="preserve"> based on clinical conditions where they used four criteria to identify critical work processes and medical conditions in which protocols were developed, which </w:t>
      </w:r>
      <w:r w:rsidR="00690FAE">
        <w:rPr>
          <w:lang w:val="en-US"/>
        </w:rPr>
        <w:t>were essent</w:t>
      </w:r>
      <w:r w:rsidR="00EF1B56">
        <w:rPr>
          <w:lang w:val="en-US"/>
        </w:rPr>
        <w:t xml:space="preserve">ial </w:t>
      </w:r>
      <w:r w:rsidR="00690FAE">
        <w:rPr>
          <w:lang w:val="en-US"/>
        </w:rPr>
        <w:t>conditions, patient</w:t>
      </w:r>
      <w:r w:rsidR="00EF1B56">
        <w:rPr>
          <w:lang w:val="en-US"/>
        </w:rPr>
        <w:t xml:space="preserve"> </w:t>
      </w:r>
      <w:r w:rsidR="00690FAE">
        <w:rPr>
          <w:lang w:val="en-US"/>
        </w:rPr>
        <w:t>volume, the intensity</w:t>
      </w:r>
      <w:r w:rsidR="00EF1B56">
        <w:rPr>
          <w:lang w:val="en-US"/>
        </w:rPr>
        <w:t xml:space="preserve"> of car</w:t>
      </w:r>
      <w:r w:rsidR="00690FAE">
        <w:rPr>
          <w:lang w:val="en-US"/>
        </w:rPr>
        <w:t>e</w:t>
      </w:r>
      <w:r w:rsidR="00EF1B56">
        <w:rPr>
          <w:lang w:val="en-US"/>
        </w:rPr>
        <w:t xml:space="preserve">, and </w:t>
      </w:r>
      <w:r w:rsidR="00DF26E8">
        <w:rPr>
          <w:lang w:val="en-US"/>
        </w:rPr>
        <w:t>variability. The</w:t>
      </w:r>
      <w:r w:rsidR="00690FAE">
        <w:rPr>
          <w:lang w:val="en-US"/>
        </w:rPr>
        <w:t xml:space="preserve"> most common diagnosis-related groups were </w:t>
      </w:r>
      <w:r w:rsidR="00DF26E8">
        <w:rPr>
          <w:lang w:val="en-US"/>
        </w:rPr>
        <w:t>grouped as</w:t>
      </w:r>
      <w:r w:rsidR="00690FAE">
        <w:rPr>
          <w:lang w:val="en-US"/>
        </w:rPr>
        <w:t xml:space="preserve"> families of </w:t>
      </w:r>
      <w:r w:rsidR="00DF26E8">
        <w:rPr>
          <w:lang w:val="en-US"/>
        </w:rPr>
        <w:t>care and</w:t>
      </w:r>
      <w:r w:rsidR="00690FAE">
        <w:rPr>
          <w:lang w:val="en-US"/>
        </w:rPr>
        <w:t xml:space="preserve"> the resulting set of the clinical –process –based </w:t>
      </w:r>
      <w:r w:rsidR="006D5C56">
        <w:rPr>
          <w:lang w:val="en-US"/>
        </w:rPr>
        <w:t>families</w:t>
      </w:r>
      <w:r w:rsidR="003D5113">
        <w:rPr>
          <w:lang w:val="en-US"/>
        </w:rPr>
        <w:t xml:space="preserve"> i</w:t>
      </w:r>
      <w:r w:rsidR="00690FAE">
        <w:rPr>
          <w:lang w:val="en-US"/>
        </w:rPr>
        <w:t>nto clinical programs</w:t>
      </w:r>
      <w:r w:rsidR="003D5113">
        <w:rPr>
          <w:lang w:val="en-US"/>
        </w:rPr>
        <w:t xml:space="preserve"> that were to cover 30 outpatient </w:t>
      </w:r>
      <w:r w:rsidR="00DF26E8">
        <w:rPr>
          <w:lang w:val="en-US"/>
        </w:rPr>
        <w:t>conditions. The</w:t>
      </w:r>
      <w:r w:rsidR="003D5113">
        <w:rPr>
          <w:lang w:val="en-US"/>
        </w:rPr>
        <w:t xml:space="preserve"> same plan was employed in other areas; for example, the clinical support services had work processes like imaging and pharmacy </w:t>
      </w:r>
      <w:r w:rsidR="00CB0462">
        <w:rPr>
          <w:lang w:val="en-US"/>
        </w:rPr>
        <w:t>operations. In</w:t>
      </w:r>
      <w:r w:rsidR="00B34325">
        <w:rPr>
          <w:lang w:val="en-US"/>
        </w:rPr>
        <w:t xml:space="preserve"> 1995 the Intermountain Health Centre changed its approach to clinical –care </w:t>
      </w:r>
      <w:r w:rsidR="00CB0462">
        <w:rPr>
          <w:lang w:val="en-US"/>
        </w:rPr>
        <w:t>management when</w:t>
      </w:r>
      <w:r w:rsidR="00B34325">
        <w:rPr>
          <w:lang w:val="en-US"/>
        </w:rPr>
        <w:t xml:space="preserve"> Bill Nelson when was by then the IHC executive vice </w:t>
      </w:r>
      <w:r w:rsidR="00CB0462">
        <w:rPr>
          <w:lang w:val="en-US"/>
        </w:rPr>
        <w:t>president. Nelson</w:t>
      </w:r>
      <w:r w:rsidR="00B34325">
        <w:rPr>
          <w:lang w:val="en-US"/>
        </w:rPr>
        <w:t xml:space="preserve"> put James to a challenge of fusing his science-related projects into a comprehensive clinical management model to replace </w:t>
      </w:r>
      <w:r w:rsidR="00046132">
        <w:rPr>
          <w:lang w:val="en-US"/>
        </w:rPr>
        <w:t xml:space="preserve">the piecemeal approach as a way of improving health care </w:t>
      </w:r>
      <w:r w:rsidR="00CB0462">
        <w:rPr>
          <w:lang w:val="en-US"/>
        </w:rPr>
        <w:t>delivery</w:t>
      </w:r>
      <w:r w:rsidR="00810B25">
        <w:rPr>
          <w:lang w:val="en-US"/>
        </w:rPr>
        <w:t xml:space="preserve"> (Bohmer et al., 2002).</w:t>
      </w:r>
    </w:p>
    <w:p w:rsidR="00FC4D2D" w:rsidRDefault="00CB0462" w:rsidP="0076003D">
      <w:pPr>
        <w:ind w:left="0"/>
        <w:rPr>
          <w:lang w:val="en-US"/>
        </w:rPr>
      </w:pPr>
      <w:r>
        <w:rPr>
          <w:lang w:val="en-US"/>
        </w:rPr>
        <w:t>To</w:t>
      </w:r>
      <w:r w:rsidR="00046132">
        <w:rPr>
          <w:lang w:val="en-US"/>
        </w:rPr>
        <w:t xml:space="preserve"> do </w:t>
      </w:r>
      <w:r>
        <w:rPr>
          <w:lang w:val="en-US"/>
        </w:rPr>
        <w:t>this, James</w:t>
      </w:r>
      <w:r w:rsidR="00046132">
        <w:rPr>
          <w:lang w:val="en-US"/>
        </w:rPr>
        <w:t xml:space="preserve"> collected cost outcomes and attached the costs to individual activities in the clinic, and then he built a cost profile where every strategy had its own. This was intended to manage a particular clinical </w:t>
      </w:r>
      <w:r>
        <w:rPr>
          <w:lang w:val="en-US"/>
        </w:rPr>
        <w:t>condition. In</w:t>
      </w:r>
      <w:r w:rsidR="00046132">
        <w:rPr>
          <w:lang w:val="en-US"/>
        </w:rPr>
        <w:t xml:space="preserve"> 1991, IHC CEO Scott Parker sent a memo asking if quality improvement was </w:t>
      </w:r>
      <w:r w:rsidR="00152265">
        <w:rPr>
          <w:lang w:val="en-US"/>
        </w:rPr>
        <w:t xml:space="preserve">significant for IHC where 80% of the centers top 200 managers agreed that it did </w:t>
      </w:r>
      <w:r>
        <w:rPr>
          <w:lang w:val="en-US"/>
        </w:rPr>
        <w:t>improve</w:t>
      </w:r>
      <w:r w:rsidR="00810B25">
        <w:rPr>
          <w:lang w:val="en-US"/>
        </w:rPr>
        <w:t xml:space="preserve"> (Bohmer et al., (2002). </w:t>
      </w:r>
      <w:r>
        <w:rPr>
          <w:lang w:val="en-US"/>
        </w:rPr>
        <w:t>James</w:t>
      </w:r>
      <w:r w:rsidR="00152265">
        <w:rPr>
          <w:lang w:val="en-US"/>
        </w:rPr>
        <w:t xml:space="preserve"> Was again put to task to conduct a special session of the IHC </w:t>
      </w:r>
      <w:r w:rsidR="00152265">
        <w:rPr>
          <w:lang w:val="en-US"/>
        </w:rPr>
        <w:lastRenderedPageBreak/>
        <w:t xml:space="preserve">Facilitator Workshop Series for 8 days in which Parker himself would be present in all the </w:t>
      </w:r>
      <w:r>
        <w:rPr>
          <w:lang w:val="en-US"/>
        </w:rPr>
        <w:t>sessions. In</w:t>
      </w:r>
      <w:r w:rsidR="00152265">
        <w:rPr>
          <w:lang w:val="en-US"/>
        </w:rPr>
        <w:t xml:space="preserve"> the </w:t>
      </w:r>
      <w:r>
        <w:rPr>
          <w:lang w:val="en-US"/>
        </w:rPr>
        <w:t>meeting, James</w:t>
      </w:r>
      <w:r w:rsidR="00152265">
        <w:rPr>
          <w:lang w:val="en-US"/>
        </w:rPr>
        <w:t xml:space="preserve"> tabled a </w:t>
      </w:r>
      <w:r>
        <w:rPr>
          <w:lang w:val="en-US"/>
        </w:rPr>
        <w:t>concept and</w:t>
      </w:r>
      <w:r w:rsidR="00152265">
        <w:rPr>
          <w:lang w:val="en-US"/>
        </w:rPr>
        <w:t xml:space="preserve"> then opened the floor for discussion, and at the end, he concluded that they never reached any formal </w:t>
      </w:r>
      <w:r>
        <w:rPr>
          <w:lang w:val="en-US"/>
        </w:rPr>
        <w:t>conclusion, but</w:t>
      </w:r>
      <w:r w:rsidR="00152265">
        <w:rPr>
          <w:lang w:val="en-US"/>
        </w:rPr>
        <w:t xml:space="preserve"> the experiences helped in shaping their decision making ever </w:t>
      </w:r>
      <w:r>
        <w:rPr>
          <w:lang w:val="en-US"/>
        </w:rPr>
        <w:t>since. In</w:t>
      </w:r>
      <w:r w:rsidR="00152265">
        <w:rPr>
          <w:lang w:val="en-US"/>
        </w:rPr>
        <w:t xml:space="preserve"> 1992</w:t>
      </w:r>
      <w:r w:rsidR="002C3226">
        <w:rPr>
          <w:lang w:val="en-US"/>
        </w:rPr>
        <w:t xml:space="preserve"> and 1995 </w:t>
      </w:r>
      <w:r w:rsidR="00DD7DC6">
        <w:rPr>
          <w:lang w:val="en-US"/>
        </w:rPr>
        <w:t>grew their</w:t>
      </w:r>
      <w:r w:rsidR="002C3226">
        <w:rPr>
          <w:lang w:val="en-US"/>
        </w:rPr>
        <w:t xml:space="preserve"> much interest in clinical management that was aimed at reducing costs and solve managerial </w:t>
      </w:r>
      <w:r>
        <w:rPr>
          <w:lang w:val="en-US"/>
        </w:rPr>
        <w:t>problems. On</w:t>
      </w:r>
      <w:r w:rsidR="002C3226">
        <w:rPr>
          <w:lang w:val="en-US"/>
        </w:rPr>
        <w:t xml:space="preserve"> this, James came up with 65 clinical </w:t>
      </w:r>
      <w:r>
        <w:rPr>
          <w:lang w:val="en-US"/>
        </w:rPr>
        <w:t>protocols, which</w:t>
      </w:r>
      <w:r w:rsidR="002C3226">
        <w:rPr>
          <w:lang w:val="en-US"/>
        </w:rPr>
        <w:t xml:space="preserve"> in the end produced about 20 million </w:t>
      </w:r>
      <w:r>
        <w:rPr>
          <w:lang w:val="en-US"/>
        </w:rPr>
        <w:t>dollars as</w:t>
      </w:r>
      <w:r w:rsidR="002C3226">
        <w:rPr>
          <w:lang w:val="en-US"/>
        </w:rPr>
        <w:t xml:space="preserve"> net annual </w:t>
      </w:r>
      <w:r>
        <w:rPr>
          <w:lang w:val="en-US"/>
        </w:rPr>
        <w:t>savings and</w:t>
      </w:r>
      <w:r w:rsidR="002C3226">
        <w:rPr>
          <w:lang w:val="en-US"/>
        </w:rPr>
        <w:t xml:space="preserve"> also clinical quality gains improved significantly</w:t>
      </w:r>
      <w:r w:rsidR="00D94FED">
        <w:rPr>
          <w:lang w:val="en-US"/>
        </w:rPr>
        <w:t xml:space="preserve"> (Boomer et </w:t>
      </w:r>
      <w:r w:rsidR="00DD7DC6">
        <w:rPr>
          <w:lang w:val="en-US"/>
        </w:rPr>
        <w:t>al.</w:t>
      </w:r>
      <w:r w:rsidR="00D94FED">
        <w:rPr>
          <w:lang w:val="en-US"/>
        </w:rPr>
        <w:t>, 2002)</w:t>
      </w:r>
      <w:r w:rsidR="002C3226">
        <w:rPr>
          <w:lang w:val="en-US"/>
        </w:rPr>
        <w:t>.</w:t>
      </w:r>
    </w:p>
    <w:p w:rsidR="00365CD2" w:rsidRDefault="001B2A55" w:rsidP="003D6AAC">
      <w:pPr>
        <w:ind w:left="0"/>
        <w:rPr>
          <w:lang w:val="en-US"/>
        </w:rPr>
      </w:pPr>
      <w:r>
        <w:rPr>
          <w:lang w:val="en-US"/>
        </w:rPr>
        <w:t xml:space="preserve">Another strategic plan was clinical integration that aimed </w:t>
      </w:r>
      <w:r w:rsidR="00DF26E8">
        <w:rPr>
          <w:lang w:val="en-US"/>
        </w:rPr>
        <w:t>at establishing</w:t>
      </w:r>
      <w:r>
        <w:rPr>
          <w:lang w:val="en-US"/>
        </w:rPr>
        <w:t xml:space="preserve"> quality and also to foster accountability in clinical functions where James and Burton used outcomes data to make physicians accountable for their a</w:t>
      </w:r>
      <w:r>
        <w:rPr>
          <w:lang w:val="en-US"/>
        </w:rPr>
        <w:t xml:space="preserve">reas of specialization to achieve their </w:t>
      </w:r>
      <w:r w:rsidR="00DF26E8">
        <w:rPr>
          <w:lang w:val="en-US"/>
        </w:rPr>
        <w:t>goals. They</w:t>
      </w:r>
      <w:r>
        <w:rPr>
          <w:lang w:val="en-US"/>
        </w:rPr>
        <w:t xml:space="preserve"> also aligned financial incentives by retaining part of the savings within IHC health </w:t>
      </w:r>
      <w:r w:rsidR="00DF26E8">
        <w:rPr>
          <w:lang w:val="en-US"/>
        </w:rPr>
        <w:t>services, resulting</w:t>
      </w:r>
      <w:r>
        <w:rPr>
          <w:lang w:val="en-US"/>
        </w:rPr>
        <w:t xml:space="preserve"> in economic </w:t>
      </w:r>
      <w:r w:rsidR="003D6AAC">
        <w:rPr>
          <w:lang w:val="en-US"/>
        </w:rPr>
        <w:t>stability. They</w:t>
      </w:r>
      <w:r>
        <w:rPr>
          <w:lang w:val="en-US"/>
        </w:rPr>
        <w:t xml:space="preserve"> also came up with infrastructural changes </w:t>
      </w:r>
      <w:r w:rsidR="00DF26E8">
        <w:rPr>
          <w:lang w:val="en-US"/>
        </w:rPr>
        <w:t>whereby they</w:t>
      </w:r>
      <w:r>
        <w:rPr>
          <w:lang w:val="en-US"/>
        </w:rPr>
        <w:t xml:space="preserve"> built a clinical</w:t>
      </w:r>
      <w:r>
        <w:rPr>
          <w:lang w:val="en-US"/>
        </w:rPr>
        <w:t xml:space="preserve">, administrative structure by changing from traditional management to one that was oriented around the quality and processes of the clinic. </w:t>
      </w:r>
      <w:r w:rsidR="00A83501">
        <w:rPr>
          <w:lang w:val="en-US"/>
        </w:rPr>
        <w:t xml:space="preserve">The IHC had guidance councils for coordinating guidance </w:t>
      </w:r>
      <w:r w:rsidR="00DF26E8">
        <w:rPr>
          <w:lang w:val="en-US"/>
        </w:rPr>
        <w:t>goals, management</w:t>
      </w:r>
      <w:r w:rsidR="00A83501">
        <w:rPr>
          <w:lang w:val="en-US"/>
        </w:rPr>
        <w:t xml:space="preserve">, and collection of data across the </w:t>
      </w:r>
      <w:r w:rsidR="00DF26E8">
        <w:rPr>
          <w:lang w:val="en-US"/>
        </w:rPr>
        <w:t>system. The</w:t>
      </w:r>
      <w:r w:rsidR="00A83501">
        <w:rPr>
          <w:lang w:val="en-US"/>
        </w:rPr>
        <w:t xml:space="preserve"> board had physicians selected from each </w:t>
      </w:r>
      <w:r w:rsidR="003D6AAC">
        <w:rPr>
          <w:lang w:val="en-US"/>
        </w:rPr>
        <w:t>region with</w:t>
      </w:r>
      <w:r w:rsidR="00A83501">
        <w:rPr>
          <w:lang w:val="en-US"/>
        </w:rPr>
        <w:t xml:space="preserve"> the leader elected from practicing </w:t>
      </w:r>
      <w:r w:rsidR="00DF26E8">
        <w:rPr>
          <w:lang w:val="en-US"/>
        </w:rPr>
        <w:t>physicians. A</w:t>
      </w:r>
      <w:r w:rsidR="00A83501">
        <w:rPr>
          <w:lang w:val="en-US"/>
        </w:rPr>
        <w:t xml:space="preserve"> full-time nurse manager </w:t>
      </w:r>
      <w:r w:rsidR="00DF26E8">
        <w:rPr>
          <w:lang w:val="en-US"/>
        </w:rPr>
        <w:t>dealt</w:t>
      </w:r>
      <w:r w:rsidR="00A83501">
        <w:rPr>
          <w:lang w:val="en-US"/>
        </w:rPr>
        <w:t xml:space="preserve"> with routine administrative duties and also created a link to clinical </w:t>
      </w:r>
      <w:r w:rsidR="00DF26E8">
        <w:rPr>
          <w:lang w:val="en-US"/>
        </w:rPr>
        <w:t>staff. Within</w:t>
      </w:r>
      <w:r w:rsidR="00A83501">
        <w:rPr>
          <w:lang w:val="en-US"/>
        </w:rPr>
        <w:t xml:space="preserve"> the council was a Development </w:t>
      </w:r>
      <w:r w:rsidR="00DF26E8">
        <w:rPr>
          <w:lang w:val="en-US"/>
        </w:rPr>
        <w:t>Team</w:t>
      </w:r>
      <w:r w:rsidR="00A83501">
        <w:rPr>
          <w:lang w:val="en-US"/>
        </w:rPr>
        <w:t xml:space="preserve"> that created </w:t>
      </w:r>
      <w:r w:rsidR="00DF26E8">
        <w:rPr>
          <w:lang w:val="en-US"/>
        </w:rPr>
        <w:t>protocols. Over</w:t>
      </w:r>
      <w:r w:rsidR="00A83501">
        <w:rPr>
          <w:lang w:val="en-US"/>
        </w:rPr>
        <w:t xml:space="preserve"> </w:t>
      </w:r>
      <w:r w:rsidR="00DF26E8">
        <w:rPr>
          <w:lang w:val="en-US"/>
        </w:rPr>
        <w:t>this, James</w:t>
      </w:r>
      <w:r w:rsidR="00A83501">
        <w:rPr>
          <w:lang w:val="en-US"/>
        </w:rPr>
        <w:t xml:space="preserve"> came up with a protocol development plan by identifying three </w:t>
      </w:r>
      <w:r w:rsidR="00DF26E8">
        <w:rPr>
          <w:lang w:val="en-US"/>
        </w:rPr>
        <w:t>ideas. These</w:t>
      </w:r>
      <w:r w:rsidR="00A83501">
        <w:rPr>
          <w:lang w:val="en-US"/>
        </w:rPr>
        <w:t xml:space="preserve"> </w:t>
      </w:r>
      <w:r w:rsidR="00CB0462">
        <w:rPr>
          <w:lang w:val="en-US"/>
        </w:rPr>
        <w:t>were the</w:t>
      </w:r>
      <w:r w:rsidR="00A83501">
        <w:rPr>
          <w:lang w:val="en-US"/>
        </w:rPr>
        <w:t xml:space="preserve"> medical </w:t>
      </w:r>
      <w:r w:rsidR="00DF26E8">
        <w:rPr>
          <w:lang w:val="en-US"/>
        </w:rPr>
        <w:t>literature, the</w:t>
      </w:r>
      <w:r w:rsidR="00A83501">
        <w:rPr>
          <w:lang w:val="en-US"/>
        </w:rPr>
        <w:t xml:space="preserve"> neat spontaneous thoughts, and </w:t>
      </w:r>
      <w:r w:rsidR="00E25A2C">
        <w:rPr>
          <w:lang w:val="en-US"/>
        </w:rPr>
        <w:t>variance in dat</w:t>
      </w:r>
      <w:r w:rsidR="002C3226">
        <w:rPr>
          <w:lang w:val="en-US"/>
        </w:rPr>
        <w:t>a outcomes, for example, the cardio</w:t>
      </w:r>
      <w:r w:rsidR="00E25A2C">
        <w:rPr>
          <w:lang w:val="en-US"/>
        </w:rPr>
        <w:t xml:space="preserve">vascular </w:t>
      </w:r>
      <w:r w:rsidR="00CB0462">
        <w:rPr>
          <w:lang w:val="en-US"/>
        </w:rPr>
        <w:t>care which</w:t>
      </w:r>
      <w:r w:rsidR="002C3226">
        <w:rPr>
          <w:lang w:val="en-US"/>
        </w:rPr>
        <w:t xml:space="preserve"> was put in place </w:t>
      </w:r>
      <w:r w:rsidR="00CB0462">
        <w:rPr>
          <w:lang w:val="en-US"/>
        </w:rPr>
        <w:t>to search</w:t>
      </w:r>
      <w:r w:rsidR="001C4E70">
        <w:rPr>
          <w:lang w:val="en-US"/>
        </w:rPr>
        <w:t xml:space="preserve"> for medical research and guidelines that were published by professionals in this field. I</w:t>
      </w:r>
      <w:r w:rsidR="00E25A2C">
        <w:rPr>
          <w:lang w:val="en-US"/>
        </w:rPr>
        <w:t>t emerged that his development was better compared to the national average</w:t>
      </w:r>
      <w:r w:rsidR="001C4E70">
        <w:rPr>
          <w:lang w:val="en-US"/>
        </w:rPr>
        <w:t xml:space="preserve">, although it was still below the ideal perfect performance of 100%.To respond to </w:t>
      </w:r>
      <w:r w:rsidR="00CB0462">
        <w:rPr>
          <w:lang w:val="en-US"/>
        </w:rPr>
        <w:t>this, the</w:t>
      </w:r>
      <w:r w:rsidR="001C4E70">
        <w:rPr>
          <w:lang w:val="en-US"/>
        </w:rPr>
        <w:t xml:space="preserve"> team came up with a check sheet that</w:t>
      </w:r>
      <w:r w:rsidR="00CB0462">
        <w:rPr>
          <w:lang w:val="en-US"/>
        </w:rPr>
        <w:t xml:space="preserve"> had indications for the</w:t>
      </w:r>
      <w:r w:rsidR="001C4E70">
        <w:rPr>
          <w:lang w:val="en-US"/>
        </w:rPr>
        <w:t xml:space="preserve"> discharge </w:t>
      </w:r>
      <w:r w:rsidR="00CB0462">
        <w:rPr>
          <w:lang w:val="en-US"/>
        </w:rPr>
        <w:t>medications</w:t>
      </w:r>
      <w:r w:rsidR="001C4E70">
        <w:rPr>
          <w:lang w:val="en-US"/>
        </w:rPr>
        <w:t xml:space="preserve"> of patients that eventually led to a better improvement</w:t>
      </w:r>
      <w:r w:rsidR="00E25A2C">
        <w:rPr>
          <w:lang w:val="en-US"/>
        </w:rPr>
        <w:t>. To assess the protocol effectiveness, James and other colleagues came up with an outcome tracking system   for example in clinical processes</w:t>
      </w:r>
      <w:r w:rsidR="00C30C35">
        <w:rPr>
          <w:lang w:val="en-US"/>
        </w:rPr>
        <w:t xml:space="preserve"> they tried to refine them to</w:t>
      </w:r>
      <w:r w:rsidR="00E25A2C">
        <w:rPr>
          <w:lang w:val="en-US"/>
        </w:rPr>
        <w:t xml:space="preserve"> identify the best measures by organizing families of </w:t>
      </w:r>
      <w:r w:rsidR="00DF26E8">
        <w:rPr>
          <w:lang w:val="en-US"/>
        </w:rPr>
        <w:t xml:space="preserve">care, </w:t>
      </w:r>
      <w:r w:rsidR="00DF26E8">
        <w:rPr>
          <w:lang w:val="en-US"/>
        </w:rPr>
        <w:lastRenderedPageBreak/>
        <w:t>gathering</w:t>
      </w:r>
      <w:r w:rsidR="00E25A2C">
        <w:rPr>
          <w:lang w:val="en-US"/>
        </w:rPr>
        <w:t xml:space="preserve"> data on current practice, developing flow charts  and setting clinical goals for each year</w:t>
      </w:r>
      <w:r w:rsidR="00D94FED">
        <w:rPr>
          <w:lang w:val="en-US"/>
        </w:rPr>
        <w:t xml:space="preserve"> (Bohmer et al., 2002)</w:t>
      </w:r>
      <w:r w:rsidR="00E25A2C">
        <w:rPr>
          <w:lang w:val="en-US"/>
        </w:rPr>
        <w:t>.</w:t>
      </w:r>
    </w:p>
    <w:p w:rsidR="00FC4D2D" w:rsidRDefault="001B2A55" w:rsidP="0076003D">
      <w:pPr>
        <w:ind w:left="0"/>
        <w:rPr>
          <w:lang w:val="en-US"/>
        </w:rPr>
      </w:pPr>
      <w:r>
        <w:rPr>
          <w:lang w:val="en-US"/>
        </w:rPr>
        <w:t xml:space="preserve">James also came up with several changes </w:t>
      </w:r>
      <w:r w:rsidR="000469B2">
        <w:rPr>
          <w:lang w:val="en-US"/>
        </w:rPr>
        <w:t xml:space="preserve">in the organization of IHC; for </w:t>
      </w:r>
      <w:r w:rsidR="0076003D">
        <w:rPr>
          <w:lang w:val="en-US"/>
        </w:rPr>
        <w:t>example, clinical</w:t>
      </w:r>
      <w:r w:rsidR="000469B2">
        <w:rPr>
          <w:lang w:val="en-US"/>
        </w:rPr>
        <w:t xml:space="preserve"> care </w:t>
      </w:r>
      <w:r w:rsidR="0076003D">
        <w:rPr>
          <w:lang w:val="en-US"/>
        </w:rPr>
        <w:t>management operations</w:t>
      </w:r>
      <w:r w:rsidR="000469B2">
        <w:rPr>
          <w:lang w:val="en-US"/>
        </w:rPr>
        <w:t xml:space="preserve"> systems ran </w:t>
      </w:r>
      <w:r w:rsidR="0076003D">
        <w:rPr>
          <w:lang w:val="en-US"/>
        </w:rPr>
        <w:t>parallel data</w:t>
      </w:r>
      <w:r w:rsidR="000469B2">
        <w:rPr>
          <w:lang w:val="en-US"/>
        </w:rPr>
        <w:t xml:space="preserve"> systems</w:t>
      </w:r>
      <w:r w:rsidR="0076003D">
        <w:rPr>
          <w:lang w:val="en-US"/>
        </w:rPr>
        <w:t xml:space="preserve"> </w:t>
      </w:r>
      <w:r w:rsidR="000469B2">
        <w:rPr>
          <w:lang w:val="en-US"/>
        </w:rPr>
        <w:t>whereb</w:t>
      </w:r>
      <w:r w:rsidR="0076003D">
        <w:rPr>
          <w:lang w:val="en-US"/>
        </w:rPr>
        <w:t xml:space="preserve">y </w:t>
      </w:r>
      <w:r w:rsidR="000469B2">
        <w:rPr>
          <w:lang w:val="en-US"/>
        </w:rPr>
        <w:t xml:space="preserve">physicians and nurses kept medical records and </w:t>
      </w:r>
      <w:r w:rsidR="00DD7DC6">
        <w:rPr>
          <w:lang w:val="en-US"/>
        </w:rPr>
        <w:t>administrator’s</w:t>
      </w:r>
      <w:r w:rsidR="000469B2">
        <w:rPr>
          <w:lang w:val="en-US"/>
        </w:rPr>
        <w:t xml:space="preserve"> tracked financial </w:t>
      </w:r>
      <w:r w:rsidR="0076003D">
        <w:rPr>
          <w:lang w:val="en-US"/>
        </w:rPr>
        <w:t>measures. In</w:t>
      </w:r>
      <w:r w:rsidR="000469B2">
        <w:rPr>
          <w:lang w:val="en-US"/>
        </w:rPr>
        <w:t xml:space="preserve"> 1997</w:t>
      </w:r>
      <w:r w:rsidR="0076003D">
        <w:rPr>
          <w:lang w:val="en-US"/>
        </w:rPr>
        <w:t>, James</w:t>
      </w:r>
      <w:r w:rsidR="000469B2">
        <w:rPr>
          <w:lang w:val="en-US"/>
        </w:rPr>
        <w:t xml:space="preserve"> and Burton came up with the idea of using an electronic data collection system to reduce </w:t>
      </w:r>
      <w:r w:rsidR="0076003D">
        <w:rPr>
          <w:lang w:val="en-US"/>
        </w:rPr>
        <w:t>redundancy</w:t>
      </w:r>
      <w:r w:rsidR="000469B2">
        <w:rPr>
          <w:lang w:val="en-US"/>
        </w:rPr>
        <w:t xml:space="preserve"> in data collection wher</w:t>
      </w:r>
      <w:r w:rsidR="0076003D">
        <w:rPr>
          <w:lang w:val="en-US"/>
        </w:rPr>
        <w:t>e</w:t>
      </w:r>
      <w:r w:rsidR="000469B2">
        <w:rPr>
          <w:lang w:val="en-US"/>
        </w:rPr>
        <w:t xml:space="preserve"> they came up with four nursing </w:t>
      </w:r>
      <w:r w:rsidR="0076003D">
        <w:rPr>
          <w:lang w:val="en-US"/>
        </w:rPr>
        <w:t>tasks. These</w:t>
      </w:r>
      <w:r w:rsidR="000469B2">
        <w:rPr>
          <w:lang w:val="en-US"/>
        </w:rPr>
        <w:t xml:space="preserve"> were assessment, </w:t>
      </w:r>
      <w:r w:rsidR="0076003D">
        <w:rPr>
          <w:lang w:val="en-US"/>
        </w:rPr>
        <w:t>intervention, monitoring, education</w:t>
      </w:r>
      <w:r w:rsidR="00073E49">
        <w:rPr>
          <w:lang w:val="en-US"/>
        </w:rPr>
        <w:t xml:space="preserve">, and patient </w:t>
      </w:r>
      <w:r w:rsidR="00CB0462">
        <w:rPr>
          <w:lang w:val="en-US"/>
        </w:rPr>
        <w:t>monitoring. He</w:t>
      </w:r>
      <w:r w:rsidR="00F64C5D">
        <w:rPr>
          <w:lang w:val="en-US"/>
        </w:rPr>
        <w:t xml:space="preserve"> derived these from the hierarchy of clinical reasoning which began with a problem </w:t>
      </w:r>
      <w:r w:rsidR="00CB0462">
        <w:rPr>
          <w:lang w:val="en-US"/>
        </w:rPr>
        <w:t>list in</w:t>
      </w:r>
      <w:r w:rsidR="00F64C5D">
        <w:rPr>
          <w:lang w:val="en-US"/>
        </w:rPr>
        <w:t xml:space="preserve"> making as a diagnosis to a goal list that showed how the problem was to be controlled and lastly a task list which highlighted the actions to be taken to achieve the desired </w:t>
      </w:r>
      <w:r w:rsidR="00CB0462">
        <w:rPr>
          <w:lang w:val="en-US"/>
        </w:rPr>
        <w:t>goals. This</w:t>
      </w:r>
      <w:r w:rsidR="00F64C5D">
        <w:rPr>
          <w:lang w:val="en-US"/>
        </w:rPr>
        <w:t xml:space="preserve"> </w:t>
      </w:r>
      <w:r w:rsidR="0076003D">
        <w:rPr>
          <w:lang w:val="en-US"/>
        </w:rPr>
        <w:t>also</w:t>
      </w:r>
      <w:r w:rsidR="00073E49">
        <w:rPr>
          <w:lang w:val="en-US"/>
        </w:rPr>
        <w:t xml:space="preserve"> enabled nursing </w:t>
      </w:r>
      <w:r w:rsidR="0076003D">
        <w:rPr>
          <w:lang w:val="en-US"/>
        </w:rPr>
        <w:t>services</w:t>
      </w:r>
      <w:r w:rsidR="00073E49">
        <w:rPr>
          <w:lang w:val="en-US"/>
        </w:rPr>
        <w:t xml:space="preserve"> to be generated through computer system </w:t>
      </w:r>
      <w:r w:rsidR="0076003D">
        <w:rPr>
          <w:lang w:val="en-US"/>
        </w:rPr>
        <w:t>access. The</w:t>
      </w:r>
      <w:r w:rsidR="00073E49">
        <w:rPr>
          <w:lang w:val="en-US"/>
        </w:rPr>
        <w:t xml:space="preserve"> electronic medical record </w:t>
      </w:r>
      <w:r w:rsidR="0076003D">
        <w:rPr>
          <w:lang w:val="en-US"/>
        </w:rPr>
        <w:t>system was</w:t>
      </w:r>
      <w:r w:rsidR="00073E49">
        <w:rPr>
          <w:lang w:val="en-US"/>
        </w:rPr>
        <w:t xml:space="preserve"> also put in </w:t>
      </w:r>
      <w:r w:rsidR="0076003D">
        <w:rPr>
          <w:lang w:val="en-US"/>
        </w:rPr>
        <w:t>place. It</w:t>
      </w:r>
      <w:r w:rsidR="00073E49">
        <w:rPr>
          <w:lang w:val="en-US"/>
        </w:rPr>
        <w:t xml:space="preserve"> had medication orders that governed a physician in all the medical </w:t>
      </w:r>
      <w:r w:rsidR="00CB0462">
        <w:rPr>
          <w:lang w:val="en-US"/>
        </w:rPr>
        <w:t>procedures for</w:t>
      </w:r>
      <w:r w:rsidR="00F64C5D">
        <w:rPr>
          <w:lang w:val="en-US"/>
        </w:rPr>
        <w:t xml:space="preserve"> example a patient suffering from heart attack would be entered into the system of the computer with the functional problem where a window with related issues would appear on the screen .</w:t>
      </w:r>
      <w:r w:rsidR="0049268C">
        <w:rPr>
          <w:lang w:val="en-US"/>
        </w:rPr>
        <w:t>some problems could automatically be generated while others called for scrutiny the physician in charge.</w:t>
      </w:r>
      <w:r w:rsidR="0076003D">
        <w:rPr>
          <w:lang w:val="en-US"/>
        </w:rPr>
        <w:t xml:space="preserve"> It</w:t>
      </w:r>
      <w:r w:rsidR="00073E49">
        <w:rPr>
          <w:lang w:val="en-US"/>
        </w:rPr>
        <w:t xml:space="preserve"> also had Antibiotic Assistant and automated ventilator </w:t>
      </w:r>
      <w:r w:rsidR="0076003D">
        <w:rPr>
          <w:lang w:val="en-US"/>
        </w:rPr>
        <w:t>settings. The A</w:t>
      </w:r>
      <w:r w:rsidR="00073E49">
        <w:rPr>
          <w:lang w:val="en-US"/>
        </w:rPr>
        <w:t>ntib</w:t>
      </w:r>
      <w:r w:rsidR="0076003D">
        <w:rPr>
          <w:lang w:val="en-US"/>
        </w:rPr>
        <w:t>iotic Assistant could</w:t>
      </w:r>
      <w:r w:rsidR="00632447">
        <w:rPr>
          <w:lang w:val="en-US"/>
        </w:rPr>
        <w:t xml:space="preserve"> give prescription based on a list of possible infection while the automatic ventilator stipulated when a patient should be taken off from a ventilator and also it could advise therapists on the optimal ventilator settings. </w:t>
      </w:r>
    </w:p>
    <w:p w:rsidR="00CF2D9F" w:rsidRDefault="001B2A55" w:rsidP="003D6AAC">
      <w:pPr>
        <w:ind w:left="0"/>
        <w:rPr>
          <w:lang w:val="en-US"/>
        </w:rPr>
      </w:pPr>
      <w:r>
        <w:rPr>
          <w:lang w:val="en-US"/>
        </w:rPr>
        <w:t xml:space="preserve">Dr. James strategies registered several success, for </w:t>
      </w:r>
      <w:r w:rsidR="0076003D">
        <w:rPr>
          <w:lang w:val="en-US"/>
        </w:rPr>
        <w:t>example, the</w:t>
      </w:r>
      <w:r>
        <w:rPr>
          <w:lang w:val="en-US"/>
        </w:rPr>
        <w:t xml:space="preserve"> use of automated Diabetes </w:t>
      </w:r>
      <w:r w:rsidR="0076003D">
        <w:rPr>
          <w:lang w:val="en-US"/>
        </w:rPr>
        <w:t>Work</w:t>
      </w:r>
      <w:r>
        <w:rPr>
          <w:lang w:val="en-US"/>
        </w:rPr>
        <w:t xml:space="preserve"> Sheet increased the </w:t>
      </w:r>
      <w:r w:rsidR="0076003D">
        <w:rPr>
          <w:lang w:val="en-US"/>
        </w:rPr>
        <w:t>outpatient</w:t>
      </w:r>
      <w:r>
        <w:rPr>
          <w:lang w:val="en-US"/>
        </w:rPr>
        <w:t xml:space="preserve"> bill from 35 dollars to 75 </w:t>
      </w:r>
      <w:r w:rsidR="0076003D">
        <w:rPr>
          <w:lang w:val="en-US"/>
        </w:rPr>
        <w:t>dollars where</w:t>
      </w:r>
      <w:r>
        <w:rPr>
          <w:lang w:val="en-US"/>
        </w:rPr>
        <w:t xml:space="preserve"> it helped the physicians to document and statement for the services performed by </w:t>
      </w:r>
      <w:r w:rsidR="0076003D">
        <w:rPr>
          <w:lang w:val="en-US"/>
        </w:rPr>
        <w:t>them. It</w:t>
      </w:r>
      <w:r>
        <w:rPr>
          <w:lang w:val="en-US"/>
        </w:rPr>
        <w:t xml:space="preserve"> also reduced complications in patients for they could easily </w:t>
      </w:r>
      <w:r w:rsidR="0076003D">
        <w:rPr>
          <w:lang w:val="en-US"/>
        </w:rPr>
        <w:t>manage</w:t>
      </w:r>
      <w:r>
        <w:rPr>
          <w:lang w:val="en-US"/>
        </w:rPr>
        <w:t xml:space="preserve"> </w:t>
      </w:r>
      <w:r w:rsidR="0076003D">
        <w:rPr>
          <w:lang w:val="en-US"/>
        </w:rPr>
        <w:t>themselves. It</w:t>
      </w:r>
      <w:r w:rsidR="00445ED6">
        <w:rPr>
          <w:lang w:val="en-US"/>
        </w:rPr>
        <w:t xml:space="preserve"> also reduced the cost of transcription during a patient </w:t>
      </w:r>
      <w:r w:rsidR="00F20F7C">
        <w:rPr>
          <w:lang w:val="en-US"/>
        </w:rPr>
        <w:t>visit. By</w:t>
      </w:r>
      <w:r w:rsidR="00445ED6">
        <w:rPr>
          <w:lang w:val="en-US"/>
        </w:rPr>
        <w:t xml:space="preserve"> use of the protocol for</w:t>
      </w:r>
      <w:r w:rsidR="0076003D">
        <w:rPr>
          <w:lang w:val="en-US"/>
        </w:rPr>
        <w:t xml:space="preserve"> Community-Acquired Pneumonia</w:t>
      </w:r>
      <w:r w:rsidR="00445ED6">
        <w:rPr>
          <w:lang w:val="en-US"/>
        </w:rPr>
        <w:t xml:space="preserve"> </w:t>
      </w:r>
      <w:r w:rsidR="0076003D">
        <w:rPr>
          <w:lang w:val="en-US"/>
        </w:rPr>
        <w:t>(CAP), very few patients were hospitalized</w:t>
      </w:r>
      <w:r w:rsidR="00445ED6">
        <w:rPr>
          <w:lang w:val="en-US"/>
        </w:rPr>
        <w:t xml:space="preserve">, and those who did </w:t>
      </w:r>
      <w:r w:rsidR="0076003D">
        <w:rPr>
          <w:lang w:val="en-US"/>
        </w:rPr>
        <w:t>could</w:t>
      </w:r>
      <w:r w:rsidR="00445ED6">
        <w:rPr>
          <w:lang w:val="en-US"/>
        </w:rPr>
        <w:t xml:space="preserve"> not stay long in the </w:t>
      </w:r>
      <w:r w:rsidR="0076003D">
        <w:rPr>
          <w:lang w:val="en-US"/>
        </w:rPr>
        <w:t>hospital. The</w:t>
      </w:r>
      <w:r w:rsidR="00445ED6">
        <w:rPr>
          <w:lang w:val="en-US"/>
        </w:rPr>
        <w:t xml:space="preserve"> contract also reduced costs by </w:t>
      </w:r>
      <w:r w:rsidR="00445ED6">
        <w:rPr>
          <w:lang w:val="en-US"/>
        </w:rPr>
        <w:lastRenderedPageBreak/>
        <w:t xml:space="preserve">1.2 million </w:t>
      </w:r>
      <w:r w:rsidR="00F20F7C">
        <w:rPr>
          <w:lang w:val="en-US"/>
        </w:rPr>
        <w:t>dollars. Another</w:t>
      </w:r>
      <w:r w:rsidR="00445ED6">
        <w:rPr>
          <w:lang w:val="en-US"/>
        </w:rPr>
        <w:t xml:space="preserve"> success that resulted was IHC Health Plans</w:t>
      </w:r>
      <w:r w:rsidR="00F20F7C">
        <w:rPr>
          <w:lang w:val="en-US"/>
        </w:rPr>
        <w:t xml:space="preserve"> that</w:t>
      </w:r>
      <w:r w:rsidR="00445ED6">
        <w:rPr>
          <w:lang w:val="en-US"/>
        </w:rPr>
        <w:t xml:space="preserve"> was by far the largest insurer in </w:t>
      </w:r>
      <w:r w:rsidR="0076003D">
        <w:rPr>
          <w:lang w:val="en-US"/>
        </w:rPr>
        <w:t>Utah where</w:t>
      </w:r>
      <w:r w:rsidR="00445ED6">
        <w:rPr>
          <w:lang w:val="en-US"/>
        </w:rPr>
        <w:t xml:space="preserve"> in the year 2001 it had</w:t>
      </w:r>
      <w:r>
        <w:rPr>
          <w:lang w:val="en-US"/>
        </w:rPr>
        <w:t xml:space="preserve"> a 40% of the total market share</w:t>
      </w:r>
      <w:r w:rsidR="00D94FED">
        <w:rPr>
          <w:lang w:val="en-US"/>
        </w:rPr>
        <w:t xml:space="preserve"> (Bohmer et al., 2002)</w:t>
      </w:r>
      <w:r>
        <w:rPr>
          <w:lang w:val="en-US"/>
        </w:rPr>
        <w:t>.</w:t>
      </w:r>
    </w:p>
    <w:p w:rsidR="00CF2D9F" w:rsidRDefault="001B2A55" w:rsidP="0076003D">
      <w:pPr>
        <w:ind w:left="0"/>
        <w:rPr>
          <w:lang w:val="en-US"/>
        </w:rPr>
      </w:pPr>
      <w:r>
        <w:rPr>
          <w:lang w:val="en-US"/>
        </w:rPr>
        <w:t xml:space="preserve">, I </w:t>
      </w:r>
      <w:r w:rsidR="0076003D">
        <w:rPr>
          <w:lang w:val="en-US"/>
        </w:rPr>
        <w:t>recommend the</w:t>
      </w:r>
      <w:r>
        <w:rPr>
          <w:lang w:val="en-US"/>
        </w:rPr>
        <w:t xml:space="preserve"> prio</w:t>
      </w:r>
      <w:r w:rsidR="0076003D">
        <w:rPr>
          <w:lang w:val="en-US"/>
        </w:rPr>
        <w:t>ri</w:t>
      </w:r>
      <w:r>
        <w:rPr>
          <w:lang w:val="en-US"/>
        </w:rPr>
        <w:t xml:space="preserve">tizing clinical initiative </w:t>
      </w:r>
      <w:r w:rsidR="0076003D">
        <w:rPr>
          <w:lang w:val="en-US"/>
        </w:rPr>
        <w:t>strategy as an alignment that</w:t>
      </w:r>
      <w:r>
        <w:rPr>
          <w:lang w:val="en-US"/>
        </w:rPr>
        <w:t xml:space="preserve"> can </w:t>
      </w:r>
      <w:r w:rsidR="0076003D">
        <w:rPr>
          <w:lang w:val="en-US"/>
        </w:rPr>
        <w:t>improve the</w:t>
      </w:r>
      <w:r>
        <w:rPr>
          <w:lang w:val="en-US"/>
        </w:rPr>
        <w:t xml:space="preserve"> clinical health sector. This s</w:t>
      </w:r>
      <w:r>
        <w:rPr>
          <w:lang w:val="en-US"/>
        </w:rPr>
        <w:t xml:space="preserve">trategy can help in deciding the best initiative to be given priority bearing in mind that many hospitals have many actions that </w:t>
      </w:r>
      <w:r w:rsidR="0076003D">
        <w:rPr>
          <w:lang w:val="en-US"/>
        </w:rPr>
        <w:t>cannot be achieved as</w:t>
      </w:r>
      <w:r>
        <w:rPr>
          <w:lang w:val="en-US"/>
        </w:rPr>
        <w:t xml:space="preserve"> a whole due to </w:t>
      </w:r>
      <w:r w:rsidR="006542A5">
        <w:rPr>
          <w:lang w:val="en-US"/>
        </w:rPr>
        <w:t xml:space="preserve">costs and some may have few benefits hence it becomes essential for leaders to decide on the initiative basing on the available financial resources and </w:t>
      </w:r>
      <w:r w:rsidR="0076003D">
        <w:rPr>
          <w:lang w:val="en-US"/>
        </w:rPr>
        <w:t>urgency. This</w:t>
      </w:r>
      <w:r w:rsidR="006542A5">
        <w:rPr>
          <w:lang w:val="en-US"/>
        </w:rPr>
        <w:t xml:space="preserve"> can be done</w:t>
      </w:r>
      <w:r w:rsidR="0049268C">
        <w:rPr>
          <w:lang w:val="en-US"/>
        </w:rPr>
        <w:t xml:space="preserve"> by the hospital leaders </w:t>
      </w:r>
      <w:r w:rsidR="006542A5">
        <w:rPr>
          <w:lang w:val="en-US"/>
        </w:rPr>
        <w:t xml:space="preserve">assessing the dashboards of the </w:t>
      </w:r>
      <w:r w:rsidR="00CB0462">
        <w:rPr>
          <w:lang w:val="en-US"/>
        </w:rPr>
        <w:t>hospital and</w:t>
      </w:r>
      <w:r w:rsidR="0049268C">
        <w:rPr>
          <w:lang w:val="en-US"/>
        </w:rPr>
        <w:t xml:space="preserve"> analyzing them </w:t>
      </w:r>
      <w:r w:rsidR="0076003D">
        <w:rPr>
          <w:lang w:val="en-US"/>
        </w:rPr>
        <w:t>and</w:t>
      </w:r>
      <w:r w:rsidR="006542A5">
        <w:rPr>
          <w:lang w:val="en-US"/>
        </w:rPr>
        <w:t xml:space="preserve"> also</w:t>
      </w:r>
      <w:r w:rsidR="0049268C">
        <w:rPr>
          <w:lang w:val="en-US"/>
        </w:rPr>
        <w:t xml:space="preserve"> </w:t>
      </w:r>
      <w:r w:rsidR="00CB0462">
        <w:rPr>
          <w:lang w:val="en-US"/>
        </w:rPr>
        <w:t>by consulting</w:t>
      </w:r>
      <w:r w:rsidR="0076003D">
        <w:rPr>
          <w:lang w:val="en-US"/>
        </w:rPr>
        <w:t xml:space="preserve"> the</w:t>
      </w:r>
      <w:r w:rsidR="006542A5">
        <w:rPr>
          <w:lang w:val="en-US"/>
        </w:rPr>
        <w:t xml:space="preserve"> clinical consensus groups to identify top clinical issues basing on volume and or risk and then presenting them to the hospital </w:t>
      </w:r>
      <w:r w:rsidR="0076003D">
        <w:rPr>
          <w:lang w:val="en-US"/>
        </w:rPr>
        <w:t>leaders to</w:t>
      </w:r>
      <w:r w:rsidR="006542A5">
        <w:rPr>
          <w:lang w:val="en-US"/>
        </w:rPr>
        <w:t xml:space="preserve"> add the initiative to the executive </w:t>
      </w:r>
      <w:r w:rsidR="0076003D">
        <w:rPr>
          <w:lang w:val="en-US"/>
        </w:rPr>
        <w:t>dashboard. By</w:t>
      </w:r>
      <w:r w:rsidR="006542A5">
        <w:rPr>
          <w:lang w:val="en-US"/>
        </w:rPr>
        <w:t xml:space="preserve"> so doing the hospital will end up tackling </w:t>
      </w:r>
      <w:r w:rsidR="00A92DA9">
        <w:rPr>
          <w:lang w:val="en-US"/>
        </w:rPr>
        <w:t xml:space="preserve">initiative/initiatives that are much </w:t>
      </w:r>
      <w:r w:rsidR="0076003D">
        <w:rPr>
          <w:lang w:val="en-US"/>
        </w:rPr>
        <w:t>wanting and</w:t>
      </w:r>
      <w:r w:rsidR="00A92DA9">
        <w:rPr>
          <w:lang w:val="en-US"/>
        </w:rPr>
        <w:t xml:space="preserve"> of much urgency to be addressed </w:t>
      </w:r>
      <w:r w:rsidR="0076003D">
        <w:rPr>
          <w:lang w:val="en-US"/>
        </w:rPr>
        <w:t>first. This</w:t>
      </w:r>
      <w:r w:rsidR="00A92DA9">
        <w:rPr>
          <w:lang w:val="en-US"/>
        </w:rPr>
        <w:t xml:space="preserve"> is because most hospitals have many issues presented on hospital dashboards that</w:t>
      </w:r>
      <w:r w:rsidR="0049268C">
        <w:rPr>
          <w:lang w:val="en-US"/>
        </w:rPr>
        <w:t xml:space="preserve"> at </w:t>
      </w:r>
      <w:r w:rsidR="00C564FA">
        <w:rPr>
          <w:lang w:val="en-US"/>
        </w:rPr>
        <w:t>times it</w:t>
      </w:r>
      <w:r w:rsidR="00A92DA9">
        <w:rPr>
          <w:lang w:val="en-US"/>
        </w:rPr>
        <w:t xml:space="preserve"> becomes challenging to choose which one should come </w:t>
      </w:r>
      <w:r w:rsidR="00C564FA">
        <w:rPr>
          <w:lang w:val="en-US"/>
        </w:rPr>
        <w:t>first and</w:t>
      </w:r>
      <w:r w:rsidR="0049268C">
        <w:rPr>
          <w:lang w:val="en-US"/>
        </w:rPr>
        <w:t xml:space="preserve"> sometimes the panels are ignored due to their bulkiness </w:t>
      </w:r>
      <w:r w:rsidR="00A92DA9">
        <w:rPr>
          <w:lang w:val="en-US"/>
        </w:rPr>
        <w:t xml:space="preserve">hence by engaging this </w:t>
      </w:r>
      <w:r w:rsidR="0076003D">
        <w:rPr>
          <w:lang w:val="en-US"/>
        </w:rPr>
        <w:t>initiative, it</w:t>
      </w:r>
      <w:r w:rsidR="00A92DA9">
        <w:rPr>
          <w:lang w:val="en-US"/>
        </w:rPr>
        <w:t xml:space="preserve"> becomes easier for the hospital to give the most pressing issue the priority and thus save on time and hospital </w:t>
      </w:r>
      <w:r w:rsidR="00CB0462">
        <w:rPr>
          <w:lang w:val="en-US"/>
        </w:rPr>
        <w:t>finances. This</w:t>
      </w:r>
      <w:r w:rsidR="0049268C">
        <w:rPr>
          <w:lang w:val="en-US"/>
        </w:rPr>
        <w:t xml:space="preserve">, in the long run, will improve service delivery in hospitals </w:t>
      </w:r>
      <w:r w:rsidR="00572212">
        <w:rPr>
          <w:lang w:val="en-US"/>
        </w:rPr>
        <w:t xml:space="preserve">leading to quality medication that will eventually lead to a healthy nation. </w:t>
      </w:r>
    </w:p>
    <w:p w:rsidR="00FC4D2D" w:rsidRDefault="00FC4D2D" w:rsidP="0076003D">
      <w:pPr>
        <w:rPr>
          <w:lang w:val="en-US"/>
        </w:rPr>
      </w:pPr>
    </w:p>
    <w:p w:rsidR="008249BE" w:rsidRDefault="008249BE" w:rsidP="0076003D">
      <w:pPr>
        <w:rPr>
          <w:lang w:val="en-US"/>
        </w:rPr>
      </w:pPr>
    </w:p>
    <w:p w:rsidR="008249BE" w:rsidRDefault="008249BE" w:rsidP="0076003D">
      <w:pPr>
        <w:rPr>
          <w:lang w:val="en-US"/>
        </w:rPr>
      </w:pPr>
    </w:p>
    <w:p w:rsidR="008249BE" w:rsidRDefault="008249BE" w:rsidP="0076003D">
      <w:pPr>
        <w:rPr>
          <w:lang w:val="en-US"/>
        </w:rPr>
      </w:pPr>
    </w:p>
    <w:p w:rsidR="008249BE" w:rsidRDefault="008249BE" w:rsidP="0076003D">
      <w:pPr>
        <w:rPr>
          <w:lang w:val="en-US"/>
        </w:rPr>
      </w:pPr>
    </w:p>
    <w:p w:rsidR="008249BE" w:rsidRDefault="008249BE" w:rsidP="0076003D">
      <w:pPr>
        <w:rPr>
          <w:lang w:val="en-US"/>
        </w:rPr>
      </w:pPr>
    </w:p>
    <w:p w:rsidR="008249BE" w:rsidRDefault="008249BE" w:rsidP="0076003D">
      <w:pPr>
        <w:rPr>
          <w:lang w:val="en-US"/>
        </w:rPr>
      </w:pPr>
    </w:p>
    <w:p w:rsidR="008249BE" w:rsidRDefault="008249BE" w:rsidP="0076003D">
      <w:pPr>
        <w:rPr>
          <w:lang w:val="en-US"/>
        </w:rPr>
      </w:pPr>
    </w:p>
    <w:p w:rsidR="008249BE" w:rsidRDefault="008249BE" w:rsidP="0076003D">
      <w:pPr>
        <w:rPr>
          <w:lang w:val="en-US"/>
        </w:rPr>
      </w:pPr>
    </w:p>
    <w:p w:rsidR="008249BE" w:rsidRDefault="008249BE" w:rsidP="0076003D">
      <w:pPr>
        <w:rPr>
          <w:lang w:val="en-US"/>
        </w:rPr>
      </w:pPr>
    </w:p>
    <w:p w:rsidR="008249BE" w:rsidRDefault="001B2A55" w:rsidP="008249BE">
      <w:pPr>
        <w:ind w:left="2880"/>
        <w:rPr>
          <w:lang w:val="en-US"/>
        </w:rPr>
      </w:pPr>
      <w:r>
        <w:rPr>
          <w:lang w:val="en-US"/>
        </w:rPr>
        <w:lastRenderedPageBreak/>
        <w:t>Reference</w:t>
      </w:r>
    </w:p>
    <w:p w:rsidR="008249BE" w:rsidRPr="00FC4D2D" w:rsidRDefault="001B2A55" w:rsidP="008249BE">
      <w:pPr>
        <w:ind w:left="0" w:firstLine="0"/>
        <w:rPr>
          <w:lang w:val="en-US"/>
        </w:rPr>
      </w:pPr>
      <w:proofErr w:type="spellStart"/>
      <w:r>
        <w:rPr>
          <w:rFonts w:ascii="Arial" w:hAnsi="Arial" w:cs="Arial"/>
          <w:color w:val="222222"/>
          <w:sz w:val="20"/>
          <w:szCs w:val="20"/>
          <w:shd w:val="clear" w:color="auto" w:fill="FFFFFF"/>
        </w:rPr>
        <w:t>Bohmer</w:t>
      </w:r>
      <w:proofErr w:type="spellEnd"/>
      <w:r>
        <w:rPr>
          <w:rFonts w:ascii="Arial" w:hAnsi="Arial" w:cs="Arial"/>
          <w:color w:val="222222"/>
          <w:sz w:val="20"/>
          <w:szCs w:val="20"/>
          <w:shd w:val="clear" w:color="auto" w:fill="FFFFFF"/>
        </w:rPr>
        <w:t>, R. M., Edmondson, A. C., &amp; Feldman, L. (2002). Intermountain health care.</w:t>
      </w:r>
    </w:p>
    <w:sectPr w:rsidR="008249BE" w:rsidRPr="00FC4D2D" w:rsidSect="007F7CAA">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A55" w:rsidRDefault="001B2A55">
      <w:pPr>
        <w:spacing w:line="240" w:lineRule="auto"/>
      </w:pPr>
      <w:r>
        <w:separator/>
      </w:r>
    </w:p>
  </w:endnote>
  <w:endnote w:type="continuationSeparator" w:id="0">
    <w:p w:rsidR="001B2A55" w:rsidRDefault="001B2A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A55" w:rsidRDefault="001B2A55">
      <w:pPr>
        <w:spacing w:line="240" w:lineRule="auto"/>
      </w:pPr>
      <w:r>
        <w:separator/>
      </w:r>
    </w:p>
  </w:footnote>
  <w:footnote w:type="continuationSeparator" w:id="0">
    <w:p w:rsidR="001B2A55" w:rsidRDefault="001B2A5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5492395"/>
      <w:docPartObj>
        <w:docPartGallery w:val="Page Numbers (Top of Page)"/>
        <w:docPartUnique/>
      </w:docPartObj>
    </w:sdtPr>
    <w:sdtEndPr>
      <w:rPr>
        <w:noProof/>
      </w:rPr>
    </w:sdtEndPr>
    <w:sdtContent>
      <w:p w:rsidR="00F64C5D" w:rsidRDefault="001B2A55">
        <w:pPr>
          <w:pStyle w:val="Header"/>
          <w:jc w:val="right"/>
        </w:pPr>
        <w:r>
          <w:t xml:space="preserve">Intermountain Health Care                                                                                                      </w:t>
        </w:r>
        <w:r>
          <w:fldChar w:fldCharType="begin"/>
        </w:r>
        <w:r>
          <w:instrText xml:space="preserve"> PAGE   \* MERGEFORMAT </w:instrText>
        </w:r>
        <w:r>
          <w:fldChar w:fldCharType="separate"/>
        </w:r>
        <w:r w:rsidR="00DD7DC6">
          <w:rPr>
            <w:noProof/>
          </w:rPr>
          <w:t>7</w:t>
        </w:r>
        <w:r>
          <w:rPr>
            <w:noProof/>
          </w:rPr>
          <w:fldChar w:fldCharType="end"/>
        </w:r>
      </w:p>
    </w:sdtContent>
  </w:sdt>
  <w:p w:rsidR="00F64C5D" w:rsidRDefault="00F64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4C5D" w:rsidRDefault="001B2A55" w:rsidP="00DD7DC6">
    <w:pPr>
      <w:pStyle w:val="Header"/>
      <w:ind w:left="0" w:firstLine="0"/>
    </w:pPr>
    <w:r>
      <w:t>Running Head: Intermountain</w:t>
    </w:r>
    <w:sdt>
      <w:sdtPr>
        <w:id w:val="516809163"/>
        <w:docPartObj>
          <w:docPartGallery w:val="Page Numbers (Top of Page)"/>
          <w:docPartUnique/>
        </w:docPartObj>
      </w:sdtPr>
      <w:sdtEndPr>
        <w:rPr>
          <w:noProof/>
        </w:rPr>
      </w:sdtEndPr>
      <w:sdtContent>
        <w:r>
          <w:t xml:space="preserve"> Health Care                                                           </w:t>
        </w:r>
        <w:r>
          <w:t xml:space="preserve">               </w:t>
        </w:r>
        <w:r>
          <w:fldChar w:fldCharType="begin"/>
        </w:r>
        <w:r>
          <w:instrText xml:space="preserve"> PAGE   \* MERGEFORMAT </w:instrText>
        </w:r>
        <w:r>
          <w:fldChar w:fldCharType="separate"/>
        </w:r>
        <w:r w:rsidR="00DD7DC6">
          <w:rPr>
            <w:noProof/>
          </w:rPr>
          <w:t>1</w:t>
        </w:r>
        <w:r>
          <w:rPr>
            <w:noProof/>
          </w:rPr>
          <w:fldChar w:fldCharType="end"/>
        </w:r>
      </w:sdtContent>
    </w:sdt>
  </w:p>
  <w:p w:rsidR="00F64C5D" w:rsidRPr="007F7CAA" w:rsidRDefault="00F64C5D" w:rsidP="007F7CAA">
    <w:pPr>
      <w:pStyle w:val="Header"/>
      <w:ind w:left="0" w:firstLine="0"/>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CAA"/>
    <w:rsid w:val="00046132"/>
    <w:rsid w:val="000469B2"/>
    <w:rsid w:val="00065FCC"/>
    <w:rsid w:val="00073E49"/>
    <w:rsid w:val="00152265"/>
    <w:rsid w:val="001B2A55"/>
    <w:rsid w:val="001C4E70"/>
    <w:rsid w:val="002A2496"/>
    <w:rsid w:val="002C3226"/>
    <w:rsid w:val="00365CD2"/>
    <w:rsid w:val="0039062E"/>
    <w:rsid w:val="003D5113"/>
    <w:rsid w:val="003D6AAC"/>
    <w:rsid w:val="003D77EF"/>
    <w:rsid w:val="00422B88"/>
    <w:rsid w:val="00445ED6"/>
    <w:rsid w:val="0049268C"/>
    <w:rsid w:val="0055017D"/>
    <w:rsid w:val="00561466"/>
    <w:rsid w:val="00572212"/>
    <w:rsid w:val="0058245A"/>
    <w:rsid w:val="005B5E36"/>
    <w:rsid w:val="00632447"/>
    <w:rsid w:val="006542A5"/>
    <w:rsid w:val="00690FAE"/>
    <w:rsid w:val="00693D71"/>
    <w:rsid w:val="006D5C56"/>
    <w:rsid w:val="0076003D"/>
    <w:rsid w:val="00780CAB"/>
    <w:rsid w:val="007F7CAA"/>
    <w:rsid w:val="00810B25"/>
    <w:rsid w:val="008249BE"/>
    <w:rsid w:val="008F4979"/>
    <w:rsid w:val="0094123E"/>
    <w:rsid w:val="00964327"/>
    <w:rsid w:val="00992874"/>
    <w:rsid w:val="00A75AA9"/>
    <w:rsid w:val="00A83501"/>
    <w:rsid w:val="00A92DA9"/>
    <w:rsid w:val="00AC4261"/>
    <w:rsid w:val="00B3217F"/>
    <w:rsid w:val="00B34325"/>
    <w:rsid w:val="00BD31EE"/>
    <w:rsid w:val="00C30C35"/>
    <w:rsid w:val="00C564FA"/>
    <w:rsid w:val="00C66E4D"/>
    <w:rsid w:val="00CB0462"/>
    <w:rsid w:val="00CF2D9F"/>
    <w:rsid w:val="00D94FED"/>
    <w:rsid w:val="00DD7DC6"/>
    <w:rsid w:val="00DF26E8"/>
    <w:rsid w:val="00E11D53"/>
    <w:rsid w:val="00E25A2C"/>
    <w:rsid w:val="00EF1B56"/>
    <w:rsid w:val="00F20F7C"/>
    <w:rsid w:val="00F64C5D"/>
    <w:rsid w:val="00FB465C"/>
    <w:rsid w:val="00FC4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C28914-2B0E-4872-8AF1-8D7D4B8DD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CAA"/>
    <w:pPr>
      <w:tabs>
        <w:tab w:val="center" w:pos="4513"/>
        <w:tab w:val="right" w:pos="9026"/>
      </w:tabs>
      <w:spacing w:line="240" w:lineRule="auto"/>
    </w:pPr>
  </w:style>
  <w:style w:type="character" w:customStyle="1" w:styleId="HeaderChar">
    <w:name w:val="Header Char"/>
    <w:basedOn w:val="DefaultParagraphFont"/>
    <w:link w:val="Header"/>
    <w:uiPriority w:val="99"/>
    <w:rsid w:val="007F7CAA"/>
  </w:style>
  <w:style w:type="paragraph" w:styleId="Footer">
    <w:name w:val="footer"/>
    <w:basedOn w:val="Normal"/>
    <w:link w:val="FooterChar"/>
    <w:uiPriority w:val="99"/>
    <w:unhideWhenUsed/>
    <w:rsid w:val="007F7CAA"/>
    <w:pPr>
      <w:tabs>
        <w:tab w:val="center" w:pos="4513"/>
        <w:tab w:val="right" w:pos="9026"/>
      </w:tabs>
      <w:spacing w:line="240" w:lineRule="auto"/>
    </w:pPr>
  </w:style>
  <w:style w:type="character" w:customStyle="1" w:styleId="FooterChar">
    <w:name w:val="Footer Char"/>
    <w:basedOn w:val="DefaultParagraphFont"/>
    <w:link w:val="Footer"/>
    <w:uiPriority w:val="99"/>
    <w:rsid w:val="007F7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1733</Words>
  <Characters>9881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Windows User</cp:lastModifiedBy>
  <cp:revision>2</cp:revision>
  <dcterms:created xsi:type="dcterms:W3CDTF">2019-07-30T21:49:00Z</dcterms:created>
  <dcterms:modified xsi:type="dcterms:W3CDTF">2019-07-30T21:49:00Z</dcterms:modified>
</cp:coreProperties>
</file>